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A47" w:rsidRDefault="00930A47" w:rsidP="00930A47">
      <w:pPr>
        <w:spacing w:line="360" w:lineRule="auto"/>
        <w:jc w:val="center"/>
        <w:rPr>
          <w:color w:val="FF0000"/>
          <w:sz w:val="28"/>
          <w:szCs w:val="28"/>
        </w:rPr>
      </w:pPr>
      <w:r>
        <w:rPr>
          <w:b/>
          <w:noProof/>
          <w:color w:val="FF0000"/>
          <w:sz w:val="32"/>
          <w:szCs w:val="32"/>
        </w:rPr>
        <w:drawing>
          <wp:inline distT="0" distB="0" distL="0" distR="0" wp14:anchorId="70CDF88E" wp14:editId="28C548C9">
            <wp:extent cx="6791445" cy="48006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445" cy="480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A4EF6" w:rsidRDefault="00DA4EF6" w:rsidP="00AD4CDA">
      <w:pPr>
        <w:spacing w:line="360" w:lineRule="auto"/>
        <w:ind w:left="426" w:firstLine="283"/>
        <w:jc w:val="center"/>
      </w:pPr>
      <w:r>
        <w:rPr>
          <w:noProof/>
        </w:rPr>
        <w:drawing>
          <wp:inline distT="0" distB="0" distL="0" distR="0" wp14:anchorId="08BE9D40" wp14:editId="13A3486A">
            <wp:extent cx="6071699" cy="4552950"/>
            <wp:effectExtent l="0" t="0" r="5715" b="0"/>
            <wp:docPr id="1" name="Рисунок 1" descr="D:\Документы\Работа с группой\10 група 2011-2014\фото с конкурса\IMG_1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Работа с группой\10 група 2011-2014\фото с конкурса\IMG_14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306" cy="455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A47" w:rsidRDefault="00930A47" w:rsidP="00AD4CDA">
      <w:pPr>
        <w:spacing w:line="360" w:lineRule="auto"/>
        <w:ind w:left="426" w:firstLine="283"/>
        <w:jc w:val="both"/>
        <w:rPr>
          <w:color w:val="002060"/>
          <w:sz w:val="28"/>
          <w:szCs w:val="28"/>
        </w:rPr>
      </w:pPr>
    </w:p>
    <w:p w:rsidR="00DA4EF6" w:rsidRPr="00B94B96" w:rsidRDefault="00DA4EF6" w:rsidP="00B3465C">
      <w:pPr>
        <w:spacing w:line="360" w:lineRule="auto"/>
        <w:ind w:left="426" w:firstLine="283"/>
        <w:jc w:val="center"/>
        <w:rPr>
          <w:b/>
          <w:color w:val="C00000"/>
          <w:sz w:val="28"/>
          <w:szCs w:val="28"/>
        </w:rPr>
      </w:pPr>
      <w:r w:rsidRPr="00B94B96">
        <w:rPr>
          <w:b/>
          <w:color w:val="C00000"/>
          <w:sz w:val="28"/>
          <w:szCs w:val="28"/>
        </w:rPr>
        <w:lastRenderedPageBreak/>
        <w:t>Библиотека имеет несколько помещений:</w:t>
      </w:r>
    </w:p>
    <w:p w:rsidR="00DA4EF6" w:rsidRPr="00AD4CDA" w:rsidRDefault="00DA4EF6" w:rsidP="00AD4CDA">
      <w:pPr>
        <w:spacing w:line="360" w:lineRule="auto"/>
        <w:ind w:left="426" w:firstLine="283"/>
        <w:jc w:val="both"/>
        <w:rPr>
          <w:color w:val="984806" w:themeColor="accent6" w:themeShade="80"/>
          <w:sz w:val="28"/>
          <w:szCs w:val="28"/>
        </w:rPr>
      </w:pPr>
      <w:r w:rsidRPr="00B94B96">
        <w:rPr>
          <w:b/>
          <w:color w:val="C00000"/>
          <w:sz w:val="28"/>
          <w:szCs w:val="28"/>
        </w:rPr>
        <w:t>По Морозова, 122:</w:t>
      </w:r>
      <w:r w:rsidRPr="00B94B96">
        <w:rPr>
          <w:color w:val="C00000"/>
          <w:sz w:val="28"/>
          <w:szCs w:val="28"/>
        </w:rPr>
        <w:t xml:space="preserve"> </w:t>
      </w:r>
      <w:r w:rsidRPr="00930A47">
        <w:rPr>
          <w:color w:val="002060"/>
          <w:sz w:val="28"/>
          <w:szCs w:val="28"/>
        </w:rPr>
        <w:t xml:space="preserve">в помещении площадью </w:t>
      </w:r>
      <w:r w:rsidR="005F7A95">
        <w:rPr>
          <w:color w:val="002060"/>
          <w:sz w:val="28"/>
          <w:szCs w:val="28"/>
        </w:rPr>
        <w:t>58,6</w:t>
      </w:r>
      <w:r w:rsidRPr="00930A47">
        <w:rPr>
          <w:color w:val="002060"/>
          <w:sz w:val="28"/>
          <w:szCs w:val="28"/>
        </w:rPr>
        <w:t xml:space="preserve"> кв. м располагаются: </w:t>
      </w:r>
    </w:p>
    <w:p w:rsidR="00DA4EF6" w:rsidRPr="00B12F8D" w:rsidRDefault="00DA4EF6" w:rsidP="00AD4CDA">
      <w:pPr>
        <w:spacing w:line="360" w:lineRule="auto"/>
        <w:ind w:left="426" w:firstLine="283"/>
        <w:jc w:val="both"/>
        <w:rPr>
          <w:i/>
          <w:color w:val="002060"/>
          <w:sz w:val="28"/>
          <w:szCs w:val="28"/>
        </w:rPr>
      </w:pPr>
      <w:r w:rsidRPr="00A75FAB">
        <w:rPr>
          <w:color w:val="C00000"/>
          <w:sz w:val="28"/>
          <w:szCs w:val="28"/>
        </w:rPr>
        <w:t>абонемент,</w:t>
      </w:r>
      <w:r w:rsidRPr="00B94B96">
        <w:rPr>
          <w:color w:val="C00000"/>
          <w:sz w:val="28"/>
          <w:szCs w:val="28"/>
        </w:rPr>
        <w:t xml:space="preserve"> </w:t>
      </w:r>
      <w:r w:rsidRPr="00B12F8D">
        <w:rPr>
          <w:i/>
          <w:color w:val="002060"/>
          <w:sz w:val="28"/>
          <w:szCs w:val="28"/>
        </w:rPr>
        <w:t xml:space="preserve">где можно выбрать </w:t>
      </w:r>
      <w:r w:rsidR="00086643" w:rsidRPr="00B12F8D">
        <w:rPr>
          <w:i/>
          <w:color w:val="002060"/>
          <w:sz w:val="28"/>
          <w:szCs w:val="28"/>
        </w:rPr>
        <w:t>любую</w:t>
      </w:r>
      <w:r w:rsidRPr="00B12F8D">
        <w:rPr>
          <w:i/>
          <w:color w:val="002060"/>
          <w:sz w:val="28"/>
          <w:szCs w:val="28"/>
        </w:rPr>
        <w:t xml:space="preserve"> учебную или художественную литературу;</w:t>
      </w:r>
    </w:p>
    <w:p w:rsidR="00086643" w:rsidRPr="00B12F8D" w:rsidRDefault="00DA4EF6" w:rsidP="00AD4CDA">
      <w:pPr>
        <w:spacing w:line="360" w:lineRule="auto"/>
        <w:ind w:left="426" w:firstLine="283"/>
        <w:jc w:val="both"/>
        <w:rPr>
          <w:i/>
          <w:color w:val="002060"/>
          <w:sz w:val="28"/>
          <w:szCs w:val="28"/>
        </w:rPr>
      </w:pPr>
      <w:r w:rsidRPr="00A75FAB">
        <w:rPr>
          <w:color w:val="C00000"/>
          <w:sz w:val="28"/>
          <w:szCs w:val="28"/>
        </w:rPr>
        <w:t xml:space="preserve">просторный читальный зал на </w:t>
      </w:r>
      <w:r w:rsidR="00DB1273">
        <w:rPr>
          <w:color w:val="C00000"/>
          <w:sz w:val="28"/>
          <w:szCs w:val="28"/>
        </w:rPr>
        <w:t>16</w:t>
      </w:r>
      <w:r w:rsidRPr="00A75FAB">
        <w:rPr>
          <w:color w:val="C00000"/>
          <w:sz w:val="28"/>
          <w:szCs w:val="28"/>
        </w:rPr>
        <w:t xml:space="preserve"> мест</w:t>
      </w:r>
      <w:r w:rsidRPr="00B94B96">
        <w:rPr>
          <w:color w:val="C00000"/>
          <w:sz w:val="28"/>
          <w:szCs w:val="28"/>
        </w:rPr>
        <w:t xml:space="preserve">, </w:t>
      </w:r>
      <w:r w:rsidRPr="00B12F8D">
        <w:rPr>
          <w:i/>
          <w:color w:val="002060"/>
          <w:sz w:val="28"/>
          <w:szCs w:val="28"/>
        </w:rPr>
        <w:t xml:space="preserve">где можно выполнить домашнюю работу или </w:t>
      </w:r>
      <w:r w:rsidR="00086643" w:rsidRPr="00B12F8D">
        <w:rPr>
          <w:i/>
          <w:color w:val="002060"/>
          <w:sz w:val="28"/>
          <w:szCs w:val="28"/>
        </w:rPr>
        <w:t xml:space="preserve">провести свободное время за чтением книг и журналов, </w:t>
      </w:r>
    </w:p>
    <w:p w:rsidR="00DA4EF6" w:rsidRPr="00B12F8D" w:rsidRDefault="00086643" w:rsidP="00AD4CDA">
      <w:pPr>
        <w:spacing w:line="360" w:lineRule="auto"/>
        <w:ind w:left="426" w:firstLine="283"/>
        <w:jc w:val="both"/>
        <w:rPr>
          <w:i/>
          <w:color w:val="002060"/>
          <w:sz w:val="28"/>
          <w:szCs w:val="28"/>
        </w:rPr>
      </w:pPr>
      <w:r w:rsidRPr="00930A47">
        <w:rPr>
          <w:color w:val="002060"/>
          <w:sz w:val="28"/>
          <w:szCs w:val="28"/>
        </w:rPr>
        <w:t xml:space="preserve">читальный зал </w:t>
      </w:r>
      <w:r w:rsidR="00DA4EF6" w:rsidRPr="00930A47">
        <w:rPr>
          <w:color w:val="002060"/>
          <w:sz w:val="28"/>
          <w:szCs w:val="28"/>
        </w:rPr>
        <w:t xml:space="preserve">оснащён </w:t>
      </w:r>
      <w:r w:rsidR="00DB1273">
        <w:rPr>
          <w:color w:val="C00000"/>
          <w:sz w:val="28"/>
          <w:szCs w:val="28"/>
        </w:rPr>
        <w:t>2</w:t>
      </w:r>
      <w:r w:rsidR="00DA4EF6" w:rsidRPr="00A75FAB">
        <w:rPr>
          <w:color w:val="C00000"/>
          <w:sz w:val="28"/>
          <w:szCs w:val="28"/>
        </w:rPr>
        <w:t xml:space="preserve"> новыми компьютерами для читателей с выходом в интернет</w:t>
      </w:r>
      <w:r w:rsidRPr="00956536">
        <w:rPr>
          <w:color w:val="002060"/>
          <w:sz w:val="28"/>
          <w:szCs w:val="28"/>
        </w:rPr>
        <w:t xml:space="preserve">, </w:t>
      </w:r>
      <w:r w:rsidRPr="00B12F8D">
        <w:rPr>
          <w:i/>
          <w:color w:val="002060"/>
          <w:sz w:val="28"/>
          <w:szCs w:val="28"/>
        </w:rPr>
        <w:t>где можно подготовить презентацию, поработать над дипломом или курсовой работой.</w:t>
      </w:r>
    </w:p>
    <w:p w:rsidR="00DA4EF6" w:rsidRPr="00956536" w:rsidRDefault="00DA4EF6" w:rsidP="00AD4CDA">
      <w:pPr>
        <w:spacing w:line="360" w:lineRule="auto"/>
        <w:ind w:left="426" w:firstLine="283"/>
        <w:jc w:val="both"/>
        <w:rPr>
          <w:color w:val="002060"/>
          <w:sz w:val="28"/>
          <w:szCs w:val="28"/>
        </w:rPr>
      </w:pPr>
      <w:r w:rsidRPr="00956536">
        <w:rPr>
          <w:color w:val="002060"/>
          <w:sz w:val="28"/>
          <w:szCs w:val="28"/>
        </w:rPr>
        <w:t xml:space="preserve">Помещение </w:t>
      </w:r>
      <w:proofErr w:type="spellStart"/>
      <w:r w:rsidRPr="00956536">
        <w:rPr>
          <w:color w:val="002060"/>
          <w:sz w:val="28"/>
          <w:szCs w:val="28"/>
        </w:rPr>
        <w:t>книгохранения</w:t>
      </w:r>
      <w:proofErr w:type="spellEnd"/>
      <w:r w:rsidRPr="00956536">
        <w:rPr>
          <w:color w:val="002060"/>
          <w:sz w:val="28"/>
          <w:szCs w:val="28"/>
        </w:rPr>
        <w:t xml:space="preserve"> </w:t>
      </w:r>
      <w:r w:rsidRPr="00956536">
        <w:rPr>
          <w:color w:val="002060"/>
          <w:sz w:val="28"/>
          <w:szCs w:val="28"/>
          <w:lang w:val="en-US"/>
        </w:rPr>
        <w:t>S</w:t>
      </w:r>
      <w:r w:rsidRPr="00956536">
        <w:rPr>
          <w:color w:val="002060"/>
          <w:sz w:val="28"/>
          <w:szCs w:val="28"/>
        </w:rPr>
        <w:t xml:space="preserve"> 17,7 кв. м.</w:t>
      </w:r>
    </w:p>
    <w:p w:rsidR="00DA4EF6" w:rsidRPr="00956536" w:rsidRDefault="00DA4EF6" w:rsidP="00AD4CDA">
      <w:pPr>
        <w:spacing w:line="360" w:lineRule="auto"/>
        <w:ind w:left="426" w:firstLine="283"/>
        <w:jc w:val="both"/>
        <w:rPr>
          <w:color w:val="002060"/>
          <w:sz w:val="28"/>
          <w:szCs w:val="28"/>
        </w:rPr>
      </w:pPr>
      <w:r w:rsidRPr="00A75FAB">
        <w:rPr>
          <w:color w:val="C00000"/>
          <w:sz w:val="28"/>
          <w:szCs w:val="28"/>
        </w:rPr>
        <w:t>В общежитии</w:t>
      </w:r>
      <w:r w:rsidRPr="00B94B96">
        <w:rPr>
          <w:color w:val="C00000"/>
          <w:sz w:val="28"/>
          <w:szCs w:val="28"/>
        </w:rPr>
        <w:t xml:space="preserve"> </w:t>
      </w:r>
      <w:r w:rsidRPr="00AD4CDA">
        <w:rPr>
          <w:color w:val="984806" w:themeColor="accent6" w:themeShade="80"/>
          <w:sz w:val="28"/>
          <w:szCs w:val="28"/>
        </w:rPr>
        <w:t xml:space="preserve">– </w:t>
      </w:r>
      <w:r w:rsidRPr="00956536">
        <w:rPr>
          <w:color w:val="002060"/>
          <w:sz w:val="28"/>
          <w:szCs w:val="28"/>
        </w:rPr>
        <w:t>комната площадью 18 кв. м с абонементом и читальным залом на 7 мест, оснащена 2 компьютерами с выходом в интернет.</w:t>
      </w:r>
      <w:r w:rsidR="00AD4CDA" w:rsidRPr="00956536">
        <w:rPr>
          <w:color w:val="002060"/>
          <w:sz w:val="28"/>
          <w:szCs w:val="28"/>
        </w:rPr>
        <w:t xml:space="preserve"> Доступ с 18.00 до 20.00 каждый день с разрешения воспитателя. </w:t>
      </w:r>
    </w:p>
    <w:p w:rsidR="00DA4EF6" w:rsidRPr="00B94B96" w:rsidRDefault="00DA4EF6" w:rsidP="00FD7CDF">
      <w:pPr>
        <w:spacing w:line="360" w:lineRule="auto"/>
        <w:ind w:left="426" w:firstLine="425"/>
        <w:jc w:val="center"/>
        <w:rPr>
          <w:b/>
          <w:color w:val="C00000"/>
          <w:sz w:val="28"/>
          <w:szCs w:val="28"/>
        </w:rPr>
      </w:pPr>
      <w:r w:rsidRPr="00B94B96">
        <w:rPr>
          <w:b/>
          <w:color w:val="C00000"/>
          <w:sz w:val="28"/>
          <w:szCs w:val="28"/>
        </w:rPr>
        <w:t>Режим работы библиотеки:</w:t>
      </w:r>
    </w:p>
    <w:tbl>
      <w:tblPr>
        <w:tblStyle w:val="1"/>
        <w:tblW w:w="6612" w:type="dxa"/>
        <w:jc w:val="center"/>
        <w:tblInd w:w="-222" w:type="dxa"/>
        <w:tblLook w:val="04A0" w:firstRow="1" w:lastRow="0" w:firstColumn="1" w:lastColumn="0" w:noHBand="0" w:noVBand="1"/>
      </w:tblPr>
      <w:tblGrid>
        <w:gridCol w:w="2190"/>
        <w:gridCol w:w="1864"/>
        <w:gridCol w:w="2558"/>
      </w:tblGrid>
      <w:tr w:rsidR="00563793" w:rsidRPr="00AD4CDA" w:rsidTr="00563793">
        <w:trPr>
          <w:trHeight w:val="325"/>
          <w:jc w:val="center"/>
        </w:trPr>
        <w:tc>
          <w:tcPr>
            <w:tcW w:w="2190" w:type="dxa"/>
          </w:tcPr>
          <w:p w:rsidR="00563793" w:rsidRPr="00956536" w:rsidRDefault="00563793" w:rsidP="00B94B96">
            <w:pPr>
              <w:spacing w:line="360" w:lineRule="auto"/>
              <w:jc w:val="center"/>
              <w:rPr>
                <w:rFonts w:eastAsia="Calibri"/>
                <w:color w:val="002060"/>
                <w:lang w:eastAsia="en-US"/>
              </w:rPr>
            </w:pPr>
            <w:r w:rsidRPr="00956536">
              <w:rPr>
                <w:rFonts w:eastAsia="Calibri"/>
                <w:color w:val="002060"/>
                <w:lang w:eastAsia="en-US"/>
              </w:rPr>
              <w:t>Дни недели</w:t>
            </w:r>
          </w:p>
        </w:tc>
        <w:tc>
          <w:tcPr>
            <w:tcW w:w="1864" w:type="dxa"/>
          </w:tcPr>
          <w:p w:rsidR="00563793" w:rsidRPr="00956536" w:rsidRDefault="00563793" w:rsidP="00B94B96">
            <w:pPr>
              <w:spacing w:line="360" w:lineRule="auto"/>
              <w:jc w:val="center"/>
              <w:rPr>
                <w:rFonts w:eastAsia="Calibri"/>
                <w:color w:val="002060"/>
                <w:lang w:eastAsia="en-US"/>
              </w:rPr>
            </w:pPr>
            <w:r w:rsidRPr="00956536">
              <w:rPr>
                <w:rFonts w:eastAsia="Calibri"/>
                <w:color w:val="002060"/>
                <w:lang w:eastAsia="en-US"/>
              </w:rPr>
              <w:t>Техникум</w:t>
            </w:r>
          </w:p>
        </w:tc>
        <w:tc>
          <w:tcPr>
            <w:tcW w:w="2558" w:type="dxa"/>
          </w:tcPr>
          <w:p w:rsidR="00563793" w:rsidRPr="00956536" w:rsidRDefault="00563793" w:rsidP="00B94B96">
            <w:pPr>
              <w:spacing w:line="360" w:lineRule="auto"/>
              <w:jc w:val="center"/>
              <w:rPr>
                <w:rFonts w:eastAsia="Calibri"/>
                <w:color w:val="002060"/>
                <w:lang w:eastAsia="en-US"/>
              </w:rPr>
            </w:pPr>
            <w:r w:rsidRPr="00956536">
              <w:rPr>
                <w:rFonts w:eastAsia="Calibri"/>
                <w:color w:val="002060"/>
                <w:lang w:eastAsia="en-US"/>
              </w:rPr>
              <w:t>Перерыв</w:t>
            </w:r>
          </w:p>
        </w:tc>
      </w:tr>
      <w:tr w:rsidR="00563793" w:rsidRPr="00AD4CDA" w:rsidTr="00563793">
        <w:trPr>
          <w:trHeight w:val="325"/>
          <w:jc w:val="center"/>
        </w:trPr>
        <w:tc>
          <w:tcPr>
            <w:tcW w:w="2190" w:type="dxa"/>
          </w:tcPr>
          <w:p w:rsidR="00563793" w:rsidRPr="00956536" w:rsidRDefault="00563793" w:rsidP="00B94B96">
            <w:pPr>
              <w:spacing w:line="360" w:lineRule="auto"/>
              <w:jc w:val="center"/>
              <w:rPr>
                <w:rFonts w:eastAsia="Calibri"/>
                <w:color w:val="002060"/>
                <w:lang w:eastAsia="en-US"/>
              </w:rPr>
            </w:pPr>
            <w:r w:rsidRPr="00956536">
              <w:rPr>
                <w:rFonts w:eastAsia="Calibri"/>
                <w:color w:val="002060"/>
                <w:lang w:eastAsia="en-US"/>
              </w:rPr>
              <w:t>Понедельник</w:t>
            </w:r>
          </w:p>
        </w:tc>
        <w:tc>
          <w:tcPr>
            <w:tcW w:w="1864" w:type="dxa"/>
          </w:tcPr>
          <w:p w:rsidR="00563793" w:rsidRPr="00956536" w:rsidRDefault="00563793" w:rsidP="00563793">
            <w:pPr>
              <w:spacing w:line="360" w:lineRule="auto"/>
              <w:jc w:val="center"/>
              <w:rPr>
                <w:rFonts w:eastAsia="Calibri"/>
                <w:color w:val="002060"/>
                <w:lang w:eastAsia="en-US"/>
              </w:rPr>
            </w:pPr>
            <w:r w:rsidRPr="00956536">
              <w:rPr>
                <w:rFonts w:eastAsia="Calibri"/>
                <w:color w:val="002060"/>
                <w:lang w:eastAsia="en-US"/>
              </w:rPr>
              <w:t>8.00 – 1</w:t>
            </w:r>
            <w:r>
              <w:rPr>
                <w:rFonts w:eastAsia="Calibri"/>
                <w:color w:val="002060"/>
                <w:lang w:eastAsia="en-US"/>
              </w:rPr>
              <w:t>4.12</w:t>
            </w:r>
          </w:p>
        </w:tc>
        <w:tc>
          <w:tcPr>
            <w:tcW w:w="2558" w:type="dxa"/>
          </w:tcPr>
          <w:p w:rsidR="00563793" w:rsidRPr="00956536" w:rsidRDefault="00563793" w:rsidP="00563793">
            <w:pPr>
              <w:spacing w:line="360" w:lineRule="auto"/>
              <w:jc w:val="center"/>
              <w:rPr>
                <w:rFonts w:eastAsia="Calibri"/>
                <w:color w:val="002060"/>
                <w:lang w:eastAsia="en-US"/>
              </w:rPr>
            </w:pPr>
            <w:r w:rsidRPr="00956536">
              <w:rPr>
                <w:rFonts w:eastAsia="Calibri"/>
                <w:color w:val="002060"/>
                <w:lang w:eastAsia="en-US"/>
              </w:rPr>
              <w:t>1</w:t>
            </w:r>
            <w:r>
              <w:rPr>
                <w:rFonts w:eastAsia="Calibri"/>
                <w:color w:val="002060"/>
                <w:lang w:eastAsia="en-US"/>
              </w:rPr>
              <w:t>1</w:t>
            </w:r>
            <w:r w:rsidRPr="00956536">
              <w:rPr>
                <w:rFonts w:eastAsia="Calibri"/>
                <w:color w:val="002060"/>
                <w:lang w:eastAsia="en-US"/>
              </w:rPr>
              <w:t>.00 - 1</w:t>
            </w:r>
            <w:r>
              <w:rPr>
                <w:rFonts w:eastAsia="Calibri"/>
                <w:color w:val="002060"/>
                <w:lang w:eastAsia="en-US"/>
              </w:rPr>
              <w:t>2</w:t>
            </w:r>
            <w:r w:rsidRPr="00956536">
              <w:rPr>
                <w:rFonts w:eastAsia="Calibri"/>
                <w:color w:val="002060"/>
                <w:lang w:eastAsia="en-US"/>
              </w:rPr>
              <w:t>.00</w:t>
            </w:r>
          </w:p>
        </w:tc>
      </w:tr>
      <w:tr w:rsidR="00563793" w:rsidRPr="00AD4CDA" w:rsidTr="00563793">
        <w:trPr>
          <w:trHeight w:val="298"/>
          <w:jc w:val="center"/>
        </w:trPr>
        <w:tc>
          <w:tcPr>
            <w:tcW w:w="2190" w:type="dxa"/>
          </w:tcPr>
          <w:p w:rsidR="00563793" w:rsidRPr="00956536" w:rsidRDefault="00563793" w:rsidP="00B94B96">
            <w:pPr>
              <w:spacing w:line="360" w:lineRule="auto"/>
              <w:jc w:val="center"/>
              <w:rPr>
                <w:rFonts w:eastAsia="Calibri"/>
                <w:color w:val="002060"/>
                <w:lang w:eastAsia="en-US"/>
              </w:rPr>
            </w:pPr>
            <w:r w:rsidRPr="00956536">
              <w:rPr>
                <w:rFonts w:eastAsia="Calibri"/>
                <w:color w:val="002060"/>
                <w:lang w:eastAsia="en-US"/>
              </w:rPr>
              <w:t>Вторник</w:t>
            </w:r>
          </w:p>
        </w:tc>
        <w:tc>
          <w:tcPr>
            <w:tcW w:w="1864" w:type="dxa"/>
          </w:tcPr>
          <w:p w:rsidR="00563793" w:rsidRPr="00956536" w:rsidRDefault="00563793" w:rsidP="00563793">
            <w:pPr>
              <w:spacing w:line="360" w:lineRule="auto"/>
              <w:jc w:val="center"/>
              <w:rPr>
                <w:rFonts w:eastAsia="Calibri"/>
                <w:color w:val="002060"/>
                <w:lang w:eastAsia="en-US"/>
              </w:rPr>
            </w:pPr>
            <w:r>
              <w:rPr>
                <w:rFonts w:eastAsia="Calibri"/>
                <w:color w:val="002060"/>
                <w:lang w:eastAsia="en-US"/>
              </w:rPr>
              <w:t>9</w:t>
            </w:r>
            <w:r w:rsidRPr="00956536">
              <w:rPr>
                <w:rFonts w:eastAsia="Calibri"/>
                <w:color w:val="002060"/>
                <w:lang w:eastAsia="en-US"/>
              </w:rPr>
              <w:t xml:space="preserve">.00 </w:t>
            </w:r>
            <w:r>
              <w:rPr>
                <w:rFonts w:eastAsia="Calibri"/>
                <w:color w:val="002060"/>
                <w:lang w:eastAsia="en-US"/>
              </w:rPr>
              <w:t>–</w:t>
            </w:r>
            <w:r w:rsidRPr="00956536">
              <w:rPr>
                <w:rFonts w:eastAsia="Calibri"/>
                <w:color w:val="002060"/>
                <w:lang w:eastAsia="en-US"/>
              </w:rPr>
              <w:t xml:space="preserve"> </w:t>
            </w:r>
            <w:r>
              <w:rPr>
                <w:rFonts w:eastAsia="Calibri"/>
                <w:color w:val="002060"/>
                <w:lang w:eastAsia="en-US"/>
              </w:rPr>
              <w:t>15.00</w:t>
            </w:r>
          </w:p>
        </w:tc>
        <w:tc>
          <w:tcPr>
            <w:tcW w:w="2558" w:type="dxa"/>
          </w:tcPr>
          <w:p w:rsidR="00563793" w:rsidRPr="00956536" w:rsidRDefault="00563793" w:rsidP="00B94B96">
            <w:pPr>
              <w:spacing w:line="360" w:lineRule="auto"/>
              <w:jc w:val="center"/>
              <w:rPr>
                <w:rFonts w:eastAsia="Calibri"/>
                <w:color w:val="002060"/>
                <w:lang w:eastAsia="en-US"/>
              </w:rPr>
            </w:pPr>
            <w:r>
              <w:rPr>
                <w:rFonts w:eastAsia="Calibri"/>
                <w:color w:val="002060"/>
                <w:lang w:eastAsia="en-US"/>
              </w:rPr>
              <w:t>11.30 – 12.30</w:t>
            </w:r>
          </w:p>
        </w:tc>
      </w:tr>
      <w:tr w:rsidR="00563793" w:rsidRPr="00AD4CDA" w:rsidTr="00563793">
        <w:trPr>
          <w:trHeight w:val="325"/>
          <w:jc w:val="center"/>
        </w:trPr>
        <w:tc>
          <w:tcPr>
            <w:tcW w:w="2190" w:type="dxa"/>
          </w:tcPr>
          <w:p w:rsidR="00563793" w:rsidRPr="00956536" w:rsidRDefault="00563793" w:rsidP="00B94B96">
            <w:pPr>
              <w:spacing w:line="360" w:lineRule="auto"/>
              <w:jc w:val="center"/>
              <w:rPr>
                <w:rFonts w:eastAsia="Calibri"/>
                <w:color w:val="002060"/>
                <w:lang w:eastAsia="en-US"/>
              </w:rPr>
            </w:pPr>
            <w:r w:rsidRPr="00956536">
              <w:rPr>
                <w:rFonts w:eastAsia="Calibri"/>
                <w:color w:val="002060"/>
                <w:lang w:eastAsia="en-US"/>
              </w:rPr>
              <w:t>Среда</w:t>
            </w:r>
          </w:p>
        </w:tc>
        <w:tc>
          <w:tcPr>
            <w:tcW w:w="1864" w:type="dxa"/>
          </w:tcPr>
          <w:p w:rsidR="00563793" w:rsidRPr="00956536" w:rsidRDefault="00563793" w:rsidP="00776957">
            <w:pPr>
              <w:spacing w:line="360" w:lineRule="auto"/>
              <w:jc w:val="center"/>
              <w:rPr>
                <w:rFonts w:eastAsia="Calibri"/>
                <w:color w:val="002060"/>
                <w:lang w:eastAsia="en-US"/>
              </w:rPr>
            </w:pPr>
            <w:r>
              <w:rPr>
                <w:rFonts w:eastAsia="Calibri"/>
                <w:color w:val="002060"/>
                <w:lang w:eastAsia="en-US"/>
              </w:rPr>
              <w:t>9</w:t>
            </w:r>
            <w:r w:rsidRPr="00956536">
              <w:rPr>
                <w:rFonts w:eastAsia="Calibri"/>
                <w:color w:val="002060"/>
                <w:lang w:eastAsia="en-US"/>
              </w:rPr>
              <w:t xml:space="preserve">.00 </w:t>
            </w:r>
            <w:r>
              <w:rPr>
                <w:rFonts w:eastAsia="Calibri"/>
                <w:color w:val="002060"/>
                <w:lang w:eastAsia="en-US"/>
              </w:rPr>
              <w:t>–</w:t>
            </w:r>
            <w:r w:rsidRPr="00956536">
              <w:rPr>
                <w:rFonts w:eastAsia="Calibri"/>
                <w:color w:val="002060"/>
                <w:lang w:eastAsia="en-US"/>
              </w:rPr>
              <w:t xml:space="preserve"> </w:t>
            </w:r>
            <w:r>
              <w:rPr>
                <w:rFonts w:eastAsia="Calibri"/>
                <w:color w:val="002060"/>
                <w:lang w:eastAsia="en-US"/>
              </w:rPr>
              <w:t>15.00</w:t>
            </w:r>
          </w:p>
        </w:tc>
        <w:tc>
          <w:tcPr>
            <w:tcW w:w="2558" w:type="dxa"/>
          </w:tcPr>
          <w:p w:rsidR="00563793" w:rsidRPr="00956536" w:rsidRDefault="00563793" w:rsidP="00776957">
            <w:pPr>
              <w:spacing w:line="360" w:lineRule="auto"/>
              <w:jc w:val="center"/>
              <w:rPr>
                <w:rFonts w:eastAsia="Calibri"/>
                <w:color w:val="002060"/>
                <w:lang w:eastAsia="en-US"/>
              </w:rPr>
            </w:pPr>
            <w:r>
              <w:rPr>
                <w:rFonts w:eastAsia="Calibri"/>
                <w:color w:val="002060"/>
                <w:lang w:eastAsia="en-US"/>
              </w:rPr>
              <w:t>11.30 – 12.30</w:t>
            </w:r>
          </w:p>
        </w:tc>
        <w:bookmarkStart w:id="0" w:name="_GoBack"/>
        <w:bookmarkEnd w:id="0"/>
      </w:tr>
      <w:tr w:rsidR="00563793" w:rsidRPr="00AD4CDA" w:rsidTr="00563793">
        <w:trPr>
          <w:trHeight w:val="298"/>
          <w:jc w:val="center"/>
        </w:trPr>
        <w:tc>
          <w:tcPr>
            <w:tcW w:w="2190" w:type="dxa"/>
          </w:tcPr>
          <w:p w:rsidR="00563793" w:rsidRPr="00956536" w:rsidRDefault="00563793" w:rsidP="00B94B96">
            <w:pPr>
              <w:spacing w:line="360" w:lineRule="auto"/>
              <w:jc w:val="center"/>
              <w:rPr>
                <w:rFonts w:eastAsia="Calibri"/>
                <w:color w:val="002060"/>
                <w:lang w:eastAsia="en-US"/>
              </w:rPr>
            </w:pPr>
            <w:r w:rsidRPr="00956536">
              <w:rPr>
                <w:rFonts w:eastAsia="Calibri"/>
                <w:color w:val="002060"/>
                <w:lang w:eastAsia="en-US"/>
              </w:rPr>
              <w:t>Четверг</w:t>
            </w:r>
          </w:p>
        </w:tc>
        <w:tc>
          <w:tcPr>
            <w:tcW w:w="1864" w:type="dxa"/>
          </w:tcPr>
          <w:p w:rsidR="00563793" w:rsidRPr="00956536" w:rsidRDefault="00563793" w:rsidP="00776957">
            <w:pPr>
              <w:spacing w:line="360" w:lineRule="auto"/>
              <w:jc w:val="center"/>
              <w:rPr>
                <w:rFonts w:eastAsia="Calibri"/>
                <w:color w:val="002060"/>
                <w:lang w:eastAsia="en-US"/>
              </w:rPr>
            </w:pPr>
            <w:r>
              <w:rPr>
                <w:rFonts w:eastAsia="Calibri"/>
                <w:color w:val="002060"/>
                <w:lang w:eastAsia="en-US"/>
              </w:rPr>
              <w:t>9</w:t>
            </w:r>
            <w:r w:rsidRPr="00956536">
              <w:rPr>
                <w:rFonts w:eastAsia="Calibri"/>
                <w:color w:val="002060"/>
                <w:lang w:eastAsia="en-US"/>
              </w:rPr>
              <w:t xml:space="preserve">.00 </w:t>
            </w:r>
            <w:r>
              <w:rPr>
                <w:rFonts w:eastAsia="Calibri"/>
                <w:color w:val="002060"/>
                <w:lang w:eastAsia="en-US"/>
              </w:rPr>
              <w:t>–</w:t>
            </w:r>
            <w:r w:rsidRPr="00956536">
              <w:rPr>
                <w:rFonts w:eastAsia="Calibri"/>
                <w:color w:val="002060"/>
                <w:lang w:eastAsia="en-US"/>
              </w:rPr>
              <w:t xml:space="preserve"> </w:t>
            </w:r>
            <w:r>
              <w:rPr>
                <w:rFonts w:eastAsia="Calibri"/>
                <w:color w:val="002060"/>
                <w:lang w:eastAsia="en-US"/>
              </w:rPr>
              <w:t>15.00</w:t>
            </w:r>
          </w:p>
        </w:tc>
        <w:tc>
          <w:tcPr>
            <w:tcW w:w="2558" w:type="dxa"/>
          </w:tcPr>
          <w:p w:rsidR="00563793" w:rsidRPr="00956536" w:rsidRDefault="00563793" w:rsidP="00776957">
            <w:pPr>
              <w:spacing w:line="360" w:lineRule="auto"/>
              <w:jc w:val="center"/>
              <w:rPr>
                <w:rFonts w:eastAsia="Calibri"/>
                <w:color w:val="002060"/>
                <w:lang w:eastAsia="en-US"/>
              </w:rPr>
            </w:pPr>
            <w:r>
              <w:rPr>
                <w:rFonts w:eastAsia="Calibri"/>
                <w:color w:val="002060"/>
                <w:lang w:eastAsia="en-US"/>
              </w:rPr>
              <w:t>11.30 – 12.30</w:t>
            </w:r>
          </w:p>
        </w:tc>
      </w:tr>
      <w:tr w:rsidR="00563793" w:rsidRPr="00AD4CDA" w:rsidTr="00563793">
        <w:trPr>
          <w:trHeight w:val="325"/>
          <w:jc w:val="center"/>
        </w:trPr>
        <w:tc>
          <w:tcPr>
            <w:tcW w:w="2190" w:type="dxa"/>
          </w:tcPr>
          <w:p w:rsidR="00563793" w:rsidRPr="00956536" w:rsidRDefault="00563793" w:rsidP="00B94B96">
            <w:pPr>
              <w:spacing w:line="360" w:lineRule="auto"/>
              <w:jc w:val="center"/>
              <w:rPr>
                <w:rFonts w:eastAsia="Calibri"/>
                <w:color w:val="002060"/>
                <w:lang w:eastAsia="en-US"/>
              </w:rPr>
            </w:pPr>
            <w:r w:rsidRPr="00956536">
              <w:rPr>
                <w:rFonts w:eastAsia="Calibri"/>
                <w:color w:val="002060"/>
                <w:lang w:eastAsia="en-US"/>
              </w:rPr>
              <w:t>Пятница</w:t>
            </w:r>
          </w:p>
        </w:tc>
        <w:tc>
          <w:tcPr>
            <w:tcW w:w="1864" w:type="dxa"/>
          </w:tcPr>
          <w:p w:rsidR="00563793" w:rsidRPr="00956536" w:rsidRDefault="00563793" w:rsidP="00776957">
            <w:pPr>
              <w:spacing w:line="360" w:lineRule="auto"/>
              <w:jc w:val="center"/>
              <w:rPr>
                <w:rFonts w:eastAsia="Calibri"/>
                <w:color w:val="002060"/>
                <w:lang w:eastAsia="en-US"/>
              </w:rPr>
            </w:pPr>
            <w:r>
              <w:rPr>
                <w:rFonts w:eastAsia="Calibri"/>
                <w:color w:val="002060"/>
                <w:lang w:eastAsia="en-US"/>
              </w:rPr>
              <w:t>9</w:t>
            </w:r>
            <w:r w:rsidRPr="00956536">
              <w:rPr>
                <w:rFonts w:eastAsia="Calibri"/>
                <w:color w:val="002060"/>
                <w:lang w:eastAsia="en-US"/>
              </w:rPr>
              <w:t xml:space="preserve">.00 </w:t>
            </w:r>
            <w:r>
              <w:rPr>
                <w:rFonts w:eastAsia="Calibri"/>
                <w:color w:val="002060"/>
                <w:lang w:eastAsia="en-US"/>
              </w:rPr>
              <w:t>–</w:t>
            </w:r>
            <w:r w:rsidRPr="00956536">
              <w:rPr>
                <w:rFonts w:eastAsia="Calibri"/>
                <w:color w:val="002060"/>
                <w:lang w:eastAsia="en-US"/>
              </w:rPr>
              <w:t xml:space="preserve"> </w:t>
            </w:r>
            <w:r>
              <w:rPr>
                <w:rFonts w:eastAsia="Calibri"/>
                <w:color w:val="002060"/>
                <w:lang w:eastAsia="en-US"/>
              </w:rPr>
              <w:t>15.00</w:t>
            </w:r>
          </w:p>
        </w:tc>
        <w:tc>
          <w:tcPr>
            <w:tcW w:w="2558" w:type="dxa"/>
          </w:tcPr>
          <w:p w:rsidR="00563793" w:rsidRPr="00956536" w:rsidRDefault="00563793" w:rsidP="00776957">
            <w:pPr>
              <w:spacing w:line="360" w:lineRule="auto"/>
              <w:jc w:val="center"/>
              <w:rPr>
                <w:rFonts w:eastAsia="Calibri"/>
                <w:color w:val="002060"/>
                <w:lang w:eastAsia="en-US"/>
              </w:rPr>
            </w:pPr>
            <w:r>
              <w:rPr>
                <w:rFonts w:eastAsia="Calibri"/>
                <w:color w:val="002060"/>
                <w:lang w:eastAsia="en-US"/>
              </w:rPr>
              <w:t>11.30 – 12.30</w:t>
            </w:r>
          </w:p>
        </w:tc>
      </w:tr>
    </w:tbl>
    <w:p w:rsidR="00DA4EF6" w:rsidRPr="00AD4CDA" w:rsidRDefault="00DA4EF6" w:rsidP="00AD4CDA">
      <w:pPr>
        <w:spacing w:line="360" w:lineRule="auto"/>
        <w:ind w:left="426" w:firstLine="283"/>
        <w:jc w:val="both"/>
        <w:rPr>
          <w:color w:val="984806" w:themeColor="accent6" w:themeShade="80"/>
          <w:sz w:val="28"/>
          <w:szCs w:val="28"/>
        </w:rPr>
      </w:pPr>
    </w:p>
    <w:p w:rsidR="00DA4EF6" w:rsidRDefault="00DA4EF6" w:rsidP="00AD4CDA">
      <w:pPr>
        <w:spacing w:line="360" w:lineRule="auto"/>
        <w:ind w:left="426" w:firstLine="283"/>
        <w:jc w:val="both"/>
        <w:rPr>
          <w:color w:val="002060"/>
          <w:sz w:val="28"/>
          <w:szCs w:val="28"/>
        </w:rPr>
      </w:pPr>
      <w:r w:rsidRPr="00B94B96">
        <w:rPr>
          <w:color w:val="C00000"/>
          <w:sz w:val="28"/>
          <w:szCs w:val="28"/>
        </w:rPr>
        <w:t xml:space="preserve">Общий фонд </w:t>
      </w:r>
      <w:r w:rsidRPr="00956536">
        <w:rPr>
          <w:color w:val="002060"/>
          <w:sz w:val="28"/>
          <w:szCs w:val="28"/>
        </w:rPr>
        <w:t xml:space="preserve">составляет – </w:t>
      </w:r>
      <w:r w:rsidR="00DB1273" w:rsidRPr="00DB1273">
        <w:rPr>
          <w:color w:val="C00000"/>
          <w:sz w:val="28"/>
          <w:szCs w:val="28"/>
        </w:rPr>
        <w:t>17989</w:t>
      </w:r>
      <w:r w:rsidRPr="00AD4CDA">
        <w:rPr>
          <w:color w:val="984806" w:themeColor="accent6" w:themeShade="80"/>
          <w:sz w:val="28"/>
          <w:szCs w:val="28"/>
        </w:rPr>
        <w:t xml:space="preserve"> </w:t>
      </w:r>
      <w:r w:rsidRPr="00956536">
        <w:rPr>
          <w:color w:val="002060"/>
          <w:sz w:val="28"/>
          <w:szCs w:val="28"/>
        </w:rPr>
        <w:t xml:space="preserve">экземпляров, в том числе </w:t>
      </w:r>
      <w:proofErr w:type="gramStart"/>
      <w:r w:rsidRPr="00B94B96">
        <w:rPr>
          <w:color w:val="C00000"/>
          <w:sz w:val="28"/>
          <w:szCs w:val="28"/>
        </w:rPr>
        <w:t>учебной</w:t>
      </w:r>
      <w:proofErr w:type="gramEnd"/>
      <w:r w:rsidRPr="00B94B96">
        <w:rPr>
          <w:color w:val="C00000"/>
          <w:sz w:val="28"/>
          <w:szCs w:val="28"/>
        </w:rPr>
        <w:t xml:space="preserve"> </w:t>
      </w:r>
      <w:r w:rsidR="00BE5D63">
        <w:rPr>
          <w:color w:val="C00000"/>
          <w:sz w:val="28"/>
          <w:szCs w:val="28"/>
        </w:rPr>
        <w:t xml:space="preserve">- </w:t>
      </w:r>
      <w:r w:rsidR="00DB1273" w:rsidRPr="00DB1273">
        <w:rPr>
          <w:color w:val="C00000"/>
          <w:sz w:val="28"/>
          <w:szCs w:val="28"/>
        </w:rPr>
        <w:t>13637</w:t>
      </w:r>
      <w:r w:rsidRPr="00B94B96">
        <w:rPr>
          <w:color w:val="C00000"/>
          <w:sz w:val="28"/>
          <w:szCs w:val="28"/>
        </w:rPr>
        <w:t xml:space="preserve"> </w:t>
      </w:r>
      <w:r w:rsidRPr="00956536">
        <w:rPr>
          <w:color w:val="002060"/>
          <w:sz w:val="28"/>
          <w:szCs w:val="28"/>
        </w:rPr>
        <w:t>экземпляр</w:t>
      </w:r>
      <w:r w:rsidR="00DB1273">
        <w:rPr>
          <w:color w:val="002060"/>
          <w:sz w:val="28"/>
          <w:szCs w:val="28"/>
        </w:rPr>
        <w:t>ов</w:t>
      </w:r>
      <w:r w:rsidRPr="00956536">
        <w:rPr>
          <w:color w:val="002060"/>
          <w:sz w:val="28"/>
          <w:szCs w:val="28"/>
        </w:rPr>
        <w:t>.</w:t>
      </w:r>
      <w:r w:rsidR="00956536">
        <w:rPr>
          <w:color w:val="002060"/>
          <w:sz w:val="28"/>
          <w:szCs w:val="28"/>
        </w:rPr>
        <w:t xml:space="preserve"> </w:t>
      </w:r>
    </w:p>
    <w:p w:rsidR="00956536" w:rsidRPr="00B94B96" w:rsidRDefault="00956536" w:rsidP="00956536">
      <w:pPr>
        <w:spacing w:line="360" w:lineRule="auto"/>
        <w:ind w:left="426" w:firstLine="283"/>
        <w:jc w:val="center"/>
        <w:rPr>
          <w:b/>
          <w:color w:val="C00000"/>
          <w:sz w:val="28"/>
          <w:szCs w:val="28"/>
        </w:rPr>
      </w:pPr>
      <w:r w:rsidRPr="00B94B96">
        <w:rPr>
          <w:b/>
          <w:color w:val="C00000"/>
          <w:sz w:val="28"/>
          <w:szCs w:val="28"/>
        </w:rPr>
        <w:t>Электронные библиотечные системы.</w:t>
      </w:r>
    </w:p>
    <w:p w:rsidR="00956536" w:rsidRDefault="00DA4EF6" w:rsidP="00AD4CDA">
      <w:pPr>
        <w:spacing w:line="360" w:lineRule="auto"/>
        <w:ind w:left="426" w:firstLine="283"/>
        <w:jc w:val="both"/>
        <w:rPr>
          <w:color w:val="002060"/>
          <w:sz w:val="28"/>
          <w:szCs w:val="28"/>
        </w:rPr>
      </w:pPr>
      <w:r w:rsidRPr="00956536">
        <w:rPr>
          <w:color w:val="002060"/>
          <w:sz w:val="28"/>
          <w:szCs w:val="28"/>
        </w:rPr>
        <w:t>В</w:t>
      </w:r>
      <w:r w:rsidRPr="00AD4CDA">
        <w:rPr>
          <w:color w:val="984806" w:themeColor="accent6" w:themeShade="80"/>
          <w:sz w:val="28"/>
          <w:szCs w:val="28"/>
        </w:rPr>
        <w:t xml:space="preserve"> </w:t>
      </w:r>
      <w:r w:rsidRPr="00BE5D63">
        <w:rPr>
          <w:color w:val="C00000"/>
          <w:sz w:val="28"/>
          <w:szCs w:val="28"/>
        </w:rPr>
        <w:t>2017</w:t>
      </w:r>
      <w:r w:rsidRPr="00AD4CDA">
        <w:rPr>
          <w:color w:val="984806" w:themeColor="accent6" w:themeShade="80"/>
          <w:sz w:val="28"/>
          <w:szCs w:val="28"/>
        </w:rPr>
        <w:t xml:space="preserve"> </w:t>
      </w:r>
      <w:r w:rsidRPr="00956536">
        <w:rPr>
          <w:color w:val="002060"/>
          <w:sz w:val="28"/>
          <w:szCs w:val="28"/>
        </w:rPr>
        <w:t xml:space="preserve">году ГПОУ «САТ» заключило Договора с </w:t>
      </w:r>
      <w:r w:rsidRPr="00B94B96">
        <w:rPr>
          <w:color w:val="C00000"/>
          <w:sz w:val="28"/>
          <w:szCs w:val="28"/>
        </w:rPr>
        <w:t>Электронн</w:t>
      </w:r>
      <w:r w:rsidR="00DB1273">
        <w:rPr>
          <w:color w:val="C00000"/>
          <w:sz w:val="28"/>
          <w:szCs w:val="28"/>
        </w:rPr>
        <w:t>ой</w:t>
      </w:r>
      <w:r w:rsidRPr="00B94B96">
        <w:rPr>
          <w:color w:val="C00000"/>
          <w:sz w:val="28"/>
          <w:szCs w:val="28"/>
        </w:rPr>
        <w:t xml:space="preserve"> библиотечн</w:t>
      </w:r>
      <w:r w:rsidR="00DB1273">
        <w:rPr>
          <w:color w:val="C00000"/>
          <w:sz w:val="28"/>
          <w:szCs w:val="28"/>
        </w:rPr>
        <w:t>ой</w:t>
      </w:r>
      <w:r w:rsidRPr="00B94B96">
        <w:rPr>
          <w:color w:val="C00000"/>
          <w:sz w:val="28"/>
          <w:szCs w:val="28"/>
        </w:rPr>
        <w:t xml:space="preserve"> систем</w:t>
      </w:r>
      <w:r w:rsidR="00DB1273">
        <w:rPr>
          <w:color w:val="C00000"/>
          <w:sz w:val="28"/>
          <w:szCs w:val="28"/>
        </w:rPr>
        <w:t>ой</w:t>
      </w:r>
      <w:r w:rsidRPr="00B94B96">
        <w:rPr>
          <w:color w:val="C00000"/>
          <w:sz w:val="28"/>
          <w:szCs w:val="28"/>
        </w:rPr>
        <w:t>: «</w:t>
      </w:r>
      <w:r w:rsidRPr="00B94B96">
        <w:rPr>
          <w:color w:val="C00000"/>
          <w:sz w:val="28"/>
          <w:szCs w:val="28"/>
          <w:lang w:val="en-US"/>
        </w:rPr>
        <w:t>Book</w:t>
      </w:r>
      <w:r w:rsidRPr="00B94B96">
        <w:rPr>
          <w:color w:val="C00000"/>
          <w:sz w:val="28"/>
          <w:szCs w:val="28"/>
        </w:rPr>
        <w:t>.</w:t>
      </w:r>
      <w:proofErr w:type="spellStart"/>
      <w:r w:rsidRPr="00B94B96">
        <w:rPr>
          <w:color w:val="C00000"/>
          <w:sz w:val="28"/>
          <w:szCs w:val="28"/>
          <w:lang w:val="en-US"/>
        </w:rPr>
        <w:t>ru</w:t>
      </w:r>
      <w:proofErr w:type="spellEnd"/>
      <w:r w:rsidR="00DB1273">
        <w:rPr>
          <w:color w:val="C00000"/>
          <w:sz w:val="28"/>
          <w:szCs w:val="28"/>
        </w:rPr>
        <w:t xml:space="preserve">», </w:t>
      </w:r>
      <w:r w:rsidRPr="00956536">
        <w:rPr>
          <w:color w:val="002060"/>
          <w:sz w:val="28"/>
          <w:szCs w:val="28"/>
        </w:rPr>
        <w:t>что дало возможность преподавателям и студентам очного и заочного отделений пользоваться электронными учебниками.</w:t>
      </w:r>
    </w:p>
    <w:p w:rsidR="00956536" w:rsidRDefault="00DA4EF6" w:rsidP="00DB1273">
      <w:pPr>
        <w:spacing w:line="360" w:lineRule="auto"/>
        <w:ind w:left="426" w:firstLine="283"/>
        <w:jc w:val="both"/>
        <w:rPr>
          <w:rFonts w:eastAsiaTheme="minorHAnsi"/>
          <w:color w:val="002060"/>
          <w:sz w:val="28"/>
          <w:szCs w:val="28"/>
          <w:lang w:eastAsia="en-US"/>
        </w:rPr>
      </w:pPr>
      <w:r w:rsidRPr="00956536">
        <w:rPr>
          <w:color w:val="002060"/>
          <w:sz w:val="28"/>
          <w:szCs w:val="28"/>
        </w:rPr>
        <w:t xml:space="preserve"> Всем студентам </w:t>
      </w:r>
      <w:r w:rsidR="00956536">
        <w:rPr>
          <w:color w:val="002060"/>
          <w:sz w:val="28"/>
          <w:szCs w:val="28"/>
        </w:rPr>
        <w:t xml:space="preserve">1 курса </w:t>
      </w:r>
      <w:r w:rsidRPr="00956536">
        <w:rPr>
          <w:color w:val="002060"/>
          <w:sz w:val="28"/>
          <w:szCs w:val="28"/>
        </w:rPr>
        <w:t>выда</w:t>
      </w:r>
      <w:r w:rsidR="00956536">
        <w:rPr>
          <w:color w:val="002060"/>
          <w:sz w:val="28"/>
          <w:szCs w:val="28"/>
        </w:rPr>
        <w:t>ются</w:t>
      </w:r>
      <w:r w:rsidR="00DB1273">
        <w:rPr>
          <w:color w:val="002060"/>
          <w:sz w:val="28"/>
          <w:szCs w:val="28"/>
        </w:rPr>
        <w:t xml:space="preserve"> коды доступа в ЭБС </w:t>
      </w:r>
      <w:r w:rsidR="00DB1273" w:rsidRPr="00DB1273">
        <w:rPr>
          <w:color w:val="002060"/>
          <w:sz w:val="28"/>
          <w:szCs w:val="28"/>
        </w:rPr>
        <w:t>«Book.ru»</w:t>
      </w:r>
      <w:r w:rsidR="00DB1273">
        <w:rPr>
          <w:color w:val="002060"/>
          <w:sz w:val="28"/>
          <w:szCs w:val="28"/>
        </w:rPr>
        <w:t>, все студенты проходят регистрацию в ЭБС «Book.ru». В 2025 – 2026 году у студентов есть возможность пользоваться электронными учебниками издательства «Просвещение» на платформе ЭБС «Book.ru».</w:t>
      </w:r>
    </w:p>
    <w:p w:rsidR="00DA4EF6" w:rsidRPr="00AD4CDA" w:rsidRDefault="00DA4EF6" w:rsidP="00DB1273">
      <w:pPr>
        <w:spacing w:after="200" w:line="360" w:lineRule="auto"/>
        <w:ind w:left="426" w:firstLine="283"/>
        <w:jc w:val="both"/>
        <w:rPr>
          <w:rFonts w:eastAsiaTheme="minorHAnsi"/>
          <w:color w:val="984806" w:themeColor="accent6" w:themeShade="80"/>
          <w:sz w:val="28"/>
          <w:szCs w:val="28"/>
          <w:lang w:eastAsia="en-US"/>
        </w:rPr>
      </w:pPr>
      <w:r w:rsidRPr="00956536">
        <w:rPr>
          <w:rFonts w:eastAsiaTheme="minorHAnsi"/>
          <w:color w:val="002060"/>
          <w:sz w:val="28"/>
          <w:szCs w:val="28"/>
          <w:lang w:eastAsia="en-US"/>
        </w:rPr>
        <w:t xml:space="preserve">В </w:t>
      </w:r>
      <w:r w:rsidRPr="00BE5D63">
        <w:rPr>
          <w:rFonts w:eastAsiaTheme="minorHAnsi"/>
          <w:color w:val="C00000"/>
          <w:sz w:val="28"/>
          <w:szCs w:val="28"/>
          <w:lang w:eastAsia="en-US"/>
        </w:rPr>
        <w:t>ЭБС «</w:t>
      </w:r>
      <w:r w:rsidRPr="00BE5D63">
        <w:rPr>
          <w:rFonts w:eastAsiaTheme="minorHAnsi"/>
          <w:color w:val="C00000"/>
          <w:sz w:val="28"/>
          <w:szCs w:val="28"/>
          <w:lang w:val="en-US" w:eastAsia="en-US"/>
        </w:rPr>
        <w:t>book</w:t>
      </w:r>
      <w:r w:rsidRPr="00BE5D63">
        <w:rPr>
          <w:rFonts w:eastAsiaTheme="minorHAnsi"/>
          <w:color w:val="C00000"/>
          <w:sz w:val="28"/>
          <w:szCs w:val="28"/>
          <w:lang w:eastAsia="en-US"/>
        </w:rPr>
        <w:t>.</w:t>
      </w:r>
      <w:proofErr w:type="spellStart"/>
      <w:r w:rsidRPr="00BE5D63">
        <w:rPr>
          <w:rFonts w:eastAsiaTheme="minorHAnsi"/>
          <w:color w:val="C00000"/>
          <w:sz w:val="28"/>
          <w:szCs w:val="28"/>
          <w:lang w:val="en-US" w:eastAsia="en-US"/>
        </w:rPr>
        <w:t>ru</w:t>
      </w:r>
      <w:proofErr w:type="spellEnd"/>
      <w:r w:rsidRPr="00BE5D63">
        <w:rPr>
          <w:rFonts w:eastAsiaTheme="minorHAnsi"/>
          <w:color w:val="C00000"/>
          <w:sz w:val="28"/>
          <w:szCs w:val="28"/>
          <w:lang w:eastAsia="en-US"/>
        </w:rPr>
        <w:t>»</w:t>
      </w:r>
      <w:r w:rsidRPr="00B94B96">
        <w:rPr>
          <w:rFonts w:eastAsiaTheme="minorHAnsi"/>
          <w:color w:val="C00000"/>
          <w:sz w:val="28"/>
          <w:szCs w:val="28"/>
          <w:lang w:eastAsia="en-US"/>
        </w:rPr>
        <w:t xml:space="preserve"> </w:t>
      </w:r>
      <w:r w:rsidRPr="00956536">
        <w:rPr>
          <w:rFonts w:eastAsiaTheme="minorHAnsi"/>
          <w:color w:val="002060"/>
          <w:sz w:val="28"/>
          <w:szCs w:val="28"/>
          <w:lang w:eastAsia="en-US"/>
        </w:rPr>
        <w:t xml:space="preserve">обеспечен доступ не ограниченному количеству </w:t>
      </w:r>
      <w:proofErr w:type="gramStart"/>
      <w:r w:rsidRPr="00956536">
        <w:rPr>
          <w:rFonts w:eastAsiaTheme="minorHAnsi"/>
          <w:color w:val="002060"/>
          <w:sz w:val="28"/>
          <w:szCs w:val="28"/>
          <w:lang w:eastAsia="en-US"/>
        </w:rPr>
        <w:t>читателей</w:t>
      </w:r>
      <w:proofErr w:type="gramEnd"/>
      <w:r w:rsidRPr="00956536">
        <w:rPr>
          <w:rFonts w:eastAsiaTheme="minorHAnsi"/>
          <w:color w:val="002060"/>
          <w:sz w:val="28"/>
          <w:szCs w:val="28"/>
          <w:lang w:eastAsia="en-US"/>
        </w:rPr>
        <w:t xml:space="preserve"> </w:t>
      </w:r>
      <w:r w:rsidR="00DB1273">
        <w:rPr>
          <w:rFonts w:eastAsiaTheme="minorHAnsi"/>
          <w:color w:val="002060"/>
          <w:sz w:val="28"/>
          <w:szCs w:val="28"/>
          <w:lang w:eastAsia="en-US"/>
        </w:rPr>
        <w:t>как к учебной литературе, так и к п</w:t>
      </w:r>
      <w:r w:rsidRPr="00320624">
        <w:rPr>
          <w:rFonts w:eastAsiaTheme="minorHAnsi"/>
          <w:color w:val="002060"/>
          <w:sz w:val="28"/>
          <w:szCs w:val="28"/>
          <w:lang w:eastAsia="en-US"/>
        </w:rPr>
        <w:t xml:space="preserve">роизведениям художественной литературы: </w:t>
      </w:r>
      <w:r w:rsidR="00DB1273">
        <w:rPr>
          <w:rFonts w:eastAsiaTheme="minorHAnsi"/>
          <w:color w:val="002060"/>
          <w:sz w:val="28"/>
          <w:szCs w:val="28"/>
          <w:lang w:eastAsia="en-US"/>
        </w:rPr>
        <w:lastRenderedPageBreak/>
        <w:t>классике</w:t>
      </w:r>
      <w:r w:rsidRPr="00320624">
        <w:rPr>
          <w:rFonts w:eastAsiaTheme="minorHAnsi"/>
          <w:color w:val="002060"/>
          <w:sz w:val="28"/>
          <w:szCs w:val="28"/>
          <w:lang w:eastAsia="en-US"/>
        </w:rPr>
        <w:t xml:space="preserve"> русской и зарубежной литературы, </w:t>
      </w:r>
      <w:r w:rsidRPr="00956536">
        <w:rPr>
          <w:rFonts w:eastAsiaTheme="minorHAnsi"/>
          <w:color w:val="002060"/>
          <w:sz w:val="28"/>
          <w:szCs w:val="28"/>
          <w:lang w:eastAsia="en-US"/>
        </w:rPr>
        <w:t xml:space="preserve">в том числе </w:t>
      </w:r>
      <w:r w:rsidR="00DB1273">
        <w:rPr>
          <w:rFonts w:eastAsiaTheme="minorHAnsi"/>
          <w:color w:val="002060"/>
          <w:sz w:val="28"/>
          <w:szCs w:val="28"/>
          <w:lang w:eastAsia="en-US"/>
        </w:rPr>
        <w:t>к</w:t>
      </w:r>
      <w:r w:rsidRPr="00956536">
        <w:rPr>
          <w:rFonts w:eastAsiaTheme="minorHAnsi"/>
          <w:color w:val="002060"/>
          <w:sz w:val="28"/>
          <w:szCs w:val="28"/>
          <w:lang w:eastAsia="en-US"/>
        </w:rPr>
        <w:t xml:space="preserve"> изучаем</w:t>
      </w:r>
      <w:r w:rsidR="00DB1273">
        <w:rPr>
          <w:rFonts w:eastAsiaTheme="minorHAnsi"/>
          <w:color w:val="002060"/>
          <w:sz w:val="28"/>
          <w:szCs w:val="28"/>
          <w:lang w:eastAsia="en-US"/>
        </w:rPr>
        <w:t>ым</w:t>
      </w:r>
      <w:r w:rsidRPr="00956536">
        <w:rPr>
          <w:rFonts w:eastAsiaTheme="minorHAnsi"/>
          <w:color w:val="002060"/>
          <w:sz w:val="28"/>
          <w:szCs w:val="28"/>
          <w:lang w:eastAsia="en-US"/>
        </w:rPr>
        <w:t xml:space="preserve"> по программе произведениям.</w:t>
      </w:r>
    </w:p>
    <w:p w:rsidR="00DA4EF6" w:rsidRPr="00BE5D63" w:rsidRDefault="00DA4EF6" w:rsidP="00AD4CDA">
      <w:pPr>
        <w:spacing w:after="200" w:line="360" w:lineRule="auto"/>
        <w:ind w:left="426" w:firstLine="283"/>
        <w:jc w:val="both"/>
        <w:rPr>
          <w:rFonts w:eastAsiaTheme="minorHAnsi"/>
          <w:color w:val="C00000"/>
          <w:sz w:val="28"/>
          <w:szCs w:val="28"/>
          <w:lang w:eastAsia="en-US"/>
        </w:rPr>
      </w:pPr>
      <w:r w:rsidRPr="00BE5D63">
        <w:rPr>
          <w:rFonts w:eastAsiaTheme="minorHAnsi"/>
          <w:color w:val="C00000"/>
          <w:sz w:val="28"/>
          <w:szCs w:val="28"/>
          <w:lang w:eastAsia="en-US"/>
        </w:rPr>
        <w:t>Каждый год Договора на использование ЭБС «</w:t>
      </w:r>
      <w:r w:rsidRPr="00BE5D63">
        <w:rPr>
          <w:rFonts w:eastAsiaTheme="minorHAnsi"/>
          <w:color w:val="C00000"/>
          <w:sz w:val="28"/>
          <w:szCs w:val="28"/>
          <w:lang w:val="en-US" w:eastAsia="en-US"/>
        </w:rPr>
        <w:t>book</w:t>
      </w:r>
      <w:r w:rsidRPr="00BE5D63">
        <w:rPr>
          <w:rFonts w:eastAsiaTheme="minorHAnsi"/>
          <w:color w:val="C00000"/>
          <w:sz w:val="28"/>
          <w:szCs w:val="28"/>
          <w:lang w:eastAsia="en-US"/>
        </w:rPr>
        <w:t>.</w:t>
      </w:r>
      <w:proofErr w:type="spellStart"/>
      <w:r w:rsidRPr="00BE5D63">
        <w:rPr>
          <w:rFonts w:eastAsiaTheme="minorHAnsi"/>
          <w:color w:val="C00000"/>
          <w:sz w:val="28"/>
          <w:szCs w:val="28"/>
          <w:lang w:val="en-US" w:eastAsia="en-US"/>
        </w:rPr>
        <w:t>ru</w:t>
      </w:r>
      <w:proofErr w:type="spellEnd"/>
      <w:r w:rsidRPr="00BE5D63">
        <w:rPr>
          <w:rFonts w:eastAsiaTheme="minorHAnsi"/>
          <w:color w:val="C00000"/>
          <w:sz w:val="28"/>
          <w:szCs w:val="28"/>
          <w:lang w:eastAsia="en-US"/>
        </w:rPr>
        <w:t>» возобновляются.</w:t>
      </w:r>
    </w:p>
    <w:p w:rsidR="00956536" w:rsidRPr="00B94B96" w:rsidRDefault="00956536" w:rsidP="00956536">
      <w:pPr>
        <w:spacing w:line="360" w:lineRule="auto"/>
        <w:ind w:left="426" w:firstLine="283"/>
        <w:jc w:val="center"/>
        <w:rPr>
          <w:b/>
          <w:color w:val="C00000"/>
          <w:sz w:val="28"/>
          <w:szCs w:val="28"/>
        </w:rPr>
      </w:pPr>
      <w:r w:rsidRPr="00B94B96">
        <w:rPr>
          <w:b/>
          <w:color w:val="C00000"/>
          <w:sz w:val="28"/>
          <w:szCs w:val="28"/>
        </w:rPr>
        <w:t>Справочный аппарат.</w:t>
      </w:r>
    </w:p>
    <w:p w:rsidR="00320624" w:rsidRDefault="00DA4EF6" w:rsidP="00DA6145">
      <w:pPr>
        <w:spacing w:line="360" w:lineRule="auto"/>
        <w:ind w:left="426" w:firstLine="283"/>
        <w:jc w:val="both"/>
        <w:rPr>
          <w:color w:val="002060"/>
          <w:sz w:val="28"/>
          <w:szCs w:val="28"/>
        </w:rPr>
      </w:pPr>
      <w:r w:rsidRPr="00956536">
        <w:rPr>
          <w:color w:val="002060"/>
          <w:sz w:val="28"/>
          <w:szCs w:val="28"/>
        </w:rPr>
        <w:t xml:space="preserve">В библиотеке имеется справочный аппарат: </w:t>
      </w:r>
      <w:r w:rsidRPr="00BE5D63">
        <w:rPr>
          <w:color w:val="C00000"/>
          <w:sz w:val="28"/>
          <w:szCs w:val="28"/>
        </w:rPr>
        <w:t>алфавитный и систематический каталоги</w:t>
      </w:r>
      <w:r w:rsidRPr="00956536">
        <w:rPr>
          <w:color w:val="002060"/>
          <w:sz w:val="28"/>
          <w:szCs w:val="28"/>
        </w:rPr>
        <w:t xml:space="preserve">, картотеки. Ведётся информационная работа. </w:t>
      </w:r>
    </w:p>
    <w:p w:rsidR="00956536" w:rsidRDefault="00956536" w:rsidP="00FD7CDF">
      <w:pPr>
        <w:spacing w:line="360" w:lineRule="auto"/>
        <w:ind w:left="426" w:firstLine="283"/>
        <w:jc w:val="both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С</w:t>
      </w:r>
      <w:r w:rsidR="00B3465C">
        <w:rPr>
          <w:color w:val="002060"/>
          <w:sz w:val="28"/>
          <w:szCs w:val="28"/>
        </w:rPr>
        <w:t xml:space="preserve">о </w:t>
      </w:r>
      <w:r w:rsidR="00B3465C" w:rsidRPr="00BE5D63">
        <w:rPr>
          <w:color w:val="C00000"/>
          <w:sz w:val="28"/>
          <w:szCs w:val="28"/>
        </w:rPr>
        <w:t>списком</w:t>
      </w:r>
      <w:r w:rsidRPr="00BE5D63">
        <w:rPr>
          <w:color w:val="C00000"/>
          <w:sz w:val="28"/>
          <w:szCs w:val="28"/>
        </w:rPr>
        <w:t xml:space="preserve"> обеспеченност</w:t>
      </w:r>
      <w:r w:rsidR="00B3465C" w:rsidRPr="00BE5D63">
        <w:rPr>
          <w:color w:val="C00000"/>
          <w:sz w:val="28"/>
          <w:szCs w:val="28"/>
        </w:rPr>
        <w:t>и</w:t>
      </w:r>
      <w:r w:rsidRPr="00BE5D63">
        <w:rPr>
          <w:color w:val="C00000"/>
          <w:sz w:val="28"/>
          <w:szCs w:val="28"/>
        </w:rPr>
        <w:t xml:space="preserve"> учебной литературой по профессиям</w:t>
      </w:r>
      <w:r w:rsidRPr="00B94B96">
        <w:rPr>
          <w:color w:val="C00000"/>
          <w:sz w:val="28"/>
          <w:szCs w:val="28"/>
        </w:rPr>
        <w:t xml:space="preserve"> </w:t>
      </w:r>
      <w:r>
        <w:rPr>
          <w:color w:val="002060"/>
          <w:sz w:val="28"/>
          <w:szCs w:val="28"/>
        </w:rPr>
        <w:t>мож</w:t>
      </w:r>
      <w:r w:rsidR="00DB1273">
        <w:rPr>
          <w:color w:val="002060"/>
          <w:sz w:val="28"/>
          <w:szCs w:val="28"/>
        </w:rPr>
        <w:t>но</w:t>
      </w:r>
      <w:r>
        <w:rPr>
          <w:color w:val="002060"/>
          <w:sz w:val="28"/>
          <w:szCs w:val="28"/>
        </w:rPr>
        <w:t xml:space="preserve"> ознако</w:t>
      </w:r>
      <w:r w:rsidR="00B12F8D">
        <w:rPr>
          <w:color w:val="002060"/>
          <w:sz w:val="28"/>
          <w:szCs w:val="28"/>
        </w:rPr>
        <w:t xml:space="preserve">миться </w:t>
      </w:r>
      <w:r w:rsidR="006C71D1">
        <w:rPr>
          <w:color w:val="002060"/>
          <w:sz w:val="28"/>
          <w:szCs w:val="28"/>
        </w:rPr>
        <w:t xml:space="preserve">на сайте ГПОУ «САТ» в разделе: Главная – Сведения об образовательной организации - </w:t>
      </w:r>
      <w:r w:rsidR="006C71D1" w:rsidRPr="006C71D1">
        <w:rPr>
          <w:color w:val="002060"/>
          <w:sz w:val="28"/>
          <w:szCs w:val="28"/>
        </w:rPr>
        <w:t>Материально-техническое обеспечение и оснащенность образовательного процесса</w:t>
      </w:r>
      <w:r w:rsidR="006C71D1">
        <w:rPr>
          <w:color w:val="002060"/>
          <w:sz w:val="28"/>
          <w:szCs w:val="28"/>
        </w:rPr>
        <w:t xml:space="preserve"> - О</w:t>
      </w:r>
      <w:r w:rsidR="006C71D1" w:rsidRPr="006C71D1">
        <w:rPr>
          <w:color w:val="002060"/>
          <w:sz w:val="28"/>
          <w:szCs w:val="28"/>
        </w:rPr>
        <w:t>беспеченность учебной литературой</w:t>
      </w:r>
      <w:r w:rsidR="006C71D1">
        <w:rPr>
          <w:color w:val="002060"/>
          <w:sz w:val="28"/>
          <w:szCs w:val="28"/>
        </w:rPr>
        <w:t xml:space="preserve"> по профессиям и специальностям.</w:t>
      </w:r>
    </w:p>
    <w:p w:rsidR="00B3465C" w:rsidRPr="00B94B96" w:rsidRDefault="00B3465C" w:rsidP="00B3465C">
      <w:pPr>
        <w:spacing w:line="360" w:lineRule="auto"/>
        <w:ind w:left="426" w:firstLine="283"/>
        <w:jc w:val="center"/>
        <w:rPr>
          <w:b/>
          <w:color w:val="C00000"/>
          <w:sz w:val="28"/>
          <w:szCs w:val="28"/>
        </w:rPr>
      </w:pPr>
      <w:r w:rsidRPr="00B94B96">
        <w:rPr>
          <w:b/>
          <w:color w:val="C00000"/>
          <w:sz w:val="28"/>
          <w:szCs w:val="28"/>
        </w:rPr>
        <w:t>Мероприятия.</w:t>
      </w:r>
    </w:p>
    <w:p w:rsidR="00B07A5D" w:rsidRDefault="00DA4EF6" w:rsidP="00320624">
      <w:pPr>
        <w:spacing w:line="360" w:lineRule="auto"/>
        <w:ind w:left="426" w:firstLine="283"/>
        <w:jc w:val="both"/>
        <w:rPr>
          <w:color w:val="002060"/>
          <w:sz w:val="28"/>
          <w:szCs w:val="28"/>
        </w:rPr>
      </w:pPr>
      <w:r w:rsidRPr="00956536">
        <w:rPr>
          <w:color w:val="002060"/>
          <w:sz w:val="28"/>
          <w:szCs w:val="28"/>
        </w:rPr>
        <w:t>Библиотека активно принимает участие в воспитательной работе: проводит классные часы</w:t>
      </w:r>
      <w:r w:rsidR="003A44DE">
        <w:rPr>
          <w:color w:val="002060"/>
          <w:sz w:val="28"/>
          <w:szCs w:val="28"/>
        </w:rPr>
        <w:t>,</w:t>
      </w:r>
      <w:r w:rsidRPr="00956536">
        <w:rPr>
          <w:color w:val="002060"/>
          <w:sz w:val="28"/>
          <w:szCs w:val="28"/>
        </w:rPr>
        <w:t xml:space="preserve"> совместно с воспитателями проводит мероприятия в общежитии.</w:t>
      </w:r>
    </w:p>
    <w:p w:rsidR="00D14BDF" w:rsidRDefault="002B3C3B" w:rsidP="006C71D1">
      <w:pPr>
        <w:spacing w:line="360" w:lineRule="auto"/>
        <w:ind w:left="426" w:firstLine="283"/>
        <w:rPr>
          <w:color w:val="002060"/>
          <w:sz w:val="28"/>
          <w:szCs w:val="28"/>
        </w:rPr>
      </w:pPr>
      <w:r>
        <w:rPr>
          <w:noProof/>
          <w:color w:val="002060"/>
          <w:sz w:val="28"/>
          <w:szCs w:val="28"/>
        </w:rPr>
        <w:t xml:space="preserve">  </w:t>
      </w:r>
      <w:r w:rsidR="009273B4">
        <w:rPr>
          <w:noProof/>
          <w:color w:val="002060"/>
          <w:sz w:val="28"/>
          <w:szCs w:val="28"/>
        </w:rPr>
        <w:drawing>
          <wp:inline distT="0" distB="0" distL="0" distR="0">
            <wp:extent cx="2419350" cy="1814513"/>
            <wp:effectExtent l="0" t="0" r="0" b="0"/>
            <wp:docPr id="14" name="Рисунок 14" descr="C:\Users\Библиотека\Documents\Сайт статьи\2024 25\ЭТ 19 Фото\ЭТ19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Библиотека\Documents\Сайт статьи\2024 25\ЭТ 19 Фото\ЭТ19 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988" cy="1815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7A5D">
        <w:rPr>
          <w:noProof/>
          <w:color w:val="002060"/>
          <w:sz w:val="28"/>
          <w:szCs w:val="28"/>
        </w:rPr>
        <w:t xml:space="preserve">  </w:t>
      </w:r>
      <w:r w:rsidR="009273B4">
        <w:rPr>
          <w:noProof/>
          <w:color w:val="002060"/>
          <w:sz w:val="28"/>
          <w:szCs w:val="28"/>
        </w:rPr>
        <w:t xml:space="preserve">     </w:t>
      </w:r>
      <w:r>
        <w:rPr>
          <w:noProof/>
          <w:color w:val="002060"/>
          <w:sz w:val="28"/>
          <w:szCs w:val="28"/>
        </w:rPr>
        <w:t xml:space="preserve">        </w:t>
      </w:r>
      <w:r w:rsidR="009273B4">
        <w:rPr>
          <w:noProof/>
          <w:color w:val="002060"/>
          <w:sz w:val="28"/>
          <w:szCs w:val="28"/>
        </w:rPr>
        <w:t xml:space="preserve"> </w:t>
      </w:r>
      <w:r w:rsidR="009273B4">
        <w:rPr>
          <w:noProof/>
          <w:color w:val="002060"/>
          <w:sz w:val="28"/>
          <w:szCs w:val="28"/>
        </w:rPr>
        <w:drawing>
          <wp:inline distT="0" distB="0" distL="0" distR="0">
            <wp:extent cx="2422525" cy="1816894"/>
            <wp:effectExtent l="0" t="0" r="0" b="0"/>
            <wp:docPr id="6" name="Рисунок 6" descr="C:\Users\Библиотека\Documents\Сайт статьи\2024 25\Слава наша вечна будет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иблиотека\Documents\Сайт статьи\2024 25\Слава наша вечна будет\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010" cy="1832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A5D" w:rsidRDefault="00B07A5D" w:rsidP="00B07A5D">
      <w:pPr>
        <w:spacing w:line="360" w:lineRule="auto"/>
        <w:jc w:val="center"/>
        <w:rPr>
          <w:b/>
          <w:color w:val="C00000"/>
          <w:sz w:val="28"/>
          <w:szCs w:val="28"/>
        </w:rPr>
      </w:pPr>
      <w:r w:rsidRPr="00B07A5D">
        <w:rPr>
          <w:b/>
          <w:color w:val="C00000"/>
          <w:sz w:val="28"/>
          <w:szCs w:val="28"/>
        </w:rPr>
        <w:t xml:space="preserve">Виртуальный музей истории ГПОУ «САТ» </w:t>
      </w:r>
    </w:p>
    <w:p w:rsidR="001D77F2" w:rsidRDefault="009273B4" w:rsidP="002B3C3B">
      <w:pPr>
        <w:spacing w:line="360" w:lineRule="auto"/>
        <w:ind w:left="426" w:firstLine="283"/>
        <w:jc w:val="both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Пополняется виртуальный М</w:t>
      </w:r>
      <w:r w:rsidR="001D77F2">
        <w:rPr>
          <w:color w:val="002060"/>
          <w:sz w:val="28"/>
          <w:szCs w:val="28"/>
        </w:rPr>
        <w:t xml:space="preserve">узей истории техникума. К </w:t>
      </w:r>
      <w:r>
        <w:rPr>
          <w:color w:val="002060"/>
          <w:sz w:val="28"/>
          <w:szCs w:val="28"/>
        </w:rPr>
        <w:t>85-летию Победы выпущены</w:t>
      </w:r>
      <w:r w:rsidR="00EE70B3">
        <w:rPr>
          <w:color w:val="002060"/>
          <w:sz w:val="28"/>
          <w:szCs w:val="28"/>
        </w:rPr>
        <w:t>:</w:t>
      </w:r>
      <w:r>
        <w:t xml:space="preserve"> </w:t>
      </w:r>
      <w:r w:rsidRPr="009273B4">
        <w:rPr>
          <w:color w:val="002060"/>
          <w:sz w:val="28"/>
          <w:szCs w:val="28"/>
        </w:rPr>
        <w:t>фи</w:t>
      </w:r>
      <w:r>
        <w:rPr>
          <w:color w:val="002060"/>
          <w:sz w:val="28"/>
          <w:szCs w:val="28"/>
        </w:rPr>
        <w:t xml:space="preserve">льм «Они сражались за Родину. Преподаватели и работники </w:t>
      </w:r>
      <w:r w:rsidRPr="009273B4">
        <w:rPr>
          <w:color w:val="002060"/>
          <w:sz w:val="28"/>
          <w:szCs w:val="28"/>
        </w:rPr>
        <w:t>Школы м</w:t>
      </w:r>
      <w:r>
        <w:rPr>
          <w:color w:val="002060"/>
          <w:sz w:val="28"/>
          <w:szCs w:val="28"/>
        </w:rPr>
        <w:t xml:space="preserve">еханизации сельского хозяйства </w:t>
      </w:r>
      <w:r w:rsidRPr="009273B4">
        <w:rPr>
          <w:color w:val="002060"/>
          <w:sz w:val="28"/>
          <w:szCs w:val="28"/>
        </w:rPr>
        <w:t>на фронтах Великой Отечественной войны</w:t>
      </w:r>
      <w:r>
        <w:rPr>
          <w:color w:val="002060"/>
          <w:sz w:val="28"/>
          <w:szCs w:val="28"/>
        </w:rPr>
        <w:t>» и Книга памяти.</w:t>
      </w:r>
      <w:r w:rsidR="002B3C3B">
        <w:rPr>
          <w:color w:val="002060"/>
          <w:sz w:val="28"/>
          <w:szCs w:val="28"/>
        </w:rPr>
        <w:t xml:space="preserve"> Студенты принимают участие в конкурсах и конференциях.</w:t>
      </w:r>
    </w:p>
    <w:p w:rsidR="001D77F2" w:rsidRPr="00BE5D63" w:rsidRDefault="001D77F2" w:rsidP="002B3C3B">
      <w:pPr>
        <w:spacing w:line="360" w:lineRule="auto"/>
        <w:ind w:left="284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  </w:t>
      </w:r>
      <w:r w:rsidR="002B3C3B">
        <w:rPr>
          <w:color w:val="002060"/>
          <w:sz w:val="28"/>
          <w:szCs w:val="28"/>
        </w:rPr>
        <w:t xml:space="preserve">      </w:t>
      </w:r>
      <w:r>
        <w:rPr>
          <w:color w:val="002060"/>
          <w:sz w:val="28"/>
          <w:szCs w:val="28"/>
        </w:rPr>
        <w:t xml:space="preserve">  </w:t>
      </w:r>
      <w:r w:rsidR="002B3C3B">
        <w:rPr>
          <w:noProof/>
          <w:color w:val="002060"/>
          <w:sz w:val="28"/>
          <w:szCs w:val="28"/>
        </w:rPr>
        <w:drawing>
          <wp:inline distT="0" distB="0" distL="0" distR="0">
            <wp:extent cx="2266950" cy="1275159"/>
            <wp:effectExtent l="0" t="0" r="0" b="1270"/>
            <wp:docPr id="15" name="Рисунок 15" descr="D:\Документы\Конкурсы\2025 26\Конкурс Музеев ОО\Фото\Фото для конкурса музеев\-PQH22flyF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окументы\Конкурсы\2025 26\Конкурс Музеев ОО\Фото\Фото для конкурса музеев\-PQH22flyF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137" cy="1276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2060"/>
          <w:sz w:val="28"/>
          <w:szCs w:val="28"/>
        </w:rPr>
        <w:t xml:space="preserve">   </w:t>
      </w:r>
      <w:r w:rsidR="002B3C3B">
        <w:rPr>
          <w:color w:val="002060"/>
          <w:sz w:val="28"/>
          <w:szCs w:val="28"/>
        </w:rPr>
        <w:t xml:space="preserve">             </w:t>
      </w:r>
      <w:r>
        <w:rPr>
          <w:color w:val="002060"/>
          <w:sz w:val="28"/>
          <w:szCs w:val="28"/>
        </w:rPr>
        <w:t xml:space="preserve">  </w:t>
      </w:r>
      <w:r w:rsidR="002B3C3B">
        <w:rPr>
          <w:noProof/>
          <w:color w:val="002060"/>
          <w:sz w:val="28"/>
          <w:szCs w:val="28"/>
        </w:rPr>
        <w:drawing>
          <wp:inline distT="0" distB="0" distL="0" distR="0">
            <wp:extent cx="2266950" cy="1275159"/>
            <wp:effectExtent l="0" t="0" r="0" b="1270"/>
            <wp:docPr id="16" name="Рисунок 16" descr="D:\Документы\Конкурсы\2025 26\Конкурс Музеев ОО\Фото\Фото для конкурса музеев\6X1PiNmYOm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окументы\Конкурсы\2025 26\Конкурс Музеев ОО\Фото\Фото для конкурса музеев\6X1PiNmYOmU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023" cy="12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77F2" w:rsidRPr="00BE5D63" w:rsidSect="00930A47">
      <w:pgSz w:w="11906" w:h="16838"/>
      <w:pgMar w:top="709" w:right="850" w:bottom="426" w:left="709" w:header="708" w:footer="708" w:gutter="0"/>
      <w:pgBorders w:offsetFrom="page">
        <w:top w:val="single" w:sz="18" w:space="24" w:color="002060"/>
        <w:left w:val="single" w:sz="18" w:space="24" w:color="002060"/>
        <w:bottom w:val="single" w:sz="18" w:space="24" w:color="002060"/>
        <w:right w:val="single" w:sz="18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EF6"/>
    <w:rsid w:val="00034138"/>
    <w:rsid w:val="00086643"/>
    <w:rsid w:val="001D77F2"/>
    <w:rsid w:val="002B3C3B"/>
    <w:rsid w:val="00320624"/>
    <w:rsid w:val="003605C0"/>
    <w:rsid w:val="003A44DE"/>
    <w:rsid w:val="004E6A3E"/>
    <w:rsid w:val="00523806"/>
    <w:rsid w:val="00563793"/>
    <w:rsid w:val="005D35D6"/>
    <w:rsid w:val="005F7A95"/>
    <w:rsid w:val="006C71D1"/>
    <w:rsid w:val="00895A6D"/>
    <w:rsid w:val="009273B4"/>
    <w:rsid w:val="00930A47"/>
    <w:rsid w:val="00956536"/>
    <w:rsid w:val="00A75FAB"/>
    <w:rsid w:val="00AB1056"/>
    <w:rsid w:val="00AD4CDA"/>
    <w:rsid w:val="00B07A5D"/>
    <w:rsid w:val="00B12F8D"/>
    <w:rsid w:val="00B3465C"/>
    <w:rsid w:val="00B37716"/>
    <w:rsid w:val="00B94B96"/>
    <w:rsid w:val="00BE5D63"/>
    <w:rsid w:val="00CE5FD6"/>
    <w:rsid w:val="00D14BDF"/>
    <w:rsid w:val="00D66331"/>
    <w:rsid w:val="00DA4EF6"/>
    <w:rsid w:val="00DA6145"/>
    <w:rsid w:val="00DB1273"/>
    <w:rsid w:val="00EE70B3"/>
    <w:rsid w:val="00F256D4"/>
    <w:rsid w:val="00FD7CDF"/>
    <w:rsid w:val="00FE1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E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A4EF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A4E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A4EF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4EF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E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A4EF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A4E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A4EF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4EF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85430-DD95-4818-AE32-16D2BF49A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3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Библиотека</cp:lastModifiedBy>
  <cp:revision>16</cp:revision>
  <dcterms:created xsi:type="dcterms:W3CDTF">2020-06-02T11:41:00Z</dcterms:created>
  <dcterms:modified xsi:type="dcterms:W3CDTF">2026-03-16T06:45:00Z</dcterms:modified>
</cp:coreProperties>
</file>